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Yina Hwang_ Jan 28, 2015</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Citation</w:t>
      </w:r>
      <w:r>
        <w:rPr>
          <w:rFonts w:ascii="Helvetica" w:cs="Arial Unicode MS" w:hAnsi="Arial Unicode MS" w:eastAsia="Arial Unicode MS"/>
          <w:rtl w:val="0"/>
        </w:rPr>
        <w:t>: Williams Hames, The Principles of Psychology (New York: Henry Holt, 1890), 292-293</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b w:val="1"/>
          <w:bCs w:val="1"/>
          <w:rtl w:val="0"/>
          <w:lang w:val="en-US"/>
        </w:rPr>
        <w:t>Research Table</w:t>
      </w:r>
      <w:r>
        <w:rPr>
          <w:rFonts w:ascii="Helvetica" w:cs="Arial Unicode MS" w:hAnsi="Arial Unicode MS" w:eastAsia="Arial Unicode MS"/>
          <w:rtl w:val="0"/>
        </w:rPr>
        <w:t xml:space="preserv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120"/>
        <w:gridCol w:w="3120"/>
        <w:gridCol w:w="3120"/>
      </w:tblGrid>
      <w:tr>
        <w:tblPrEx>
          <w:shd w:val="clear" w:color="auto" w:fill="ffffff"/>
        </w:tblPrEx>
        <w:trPr>
          <w:trHeight w:val="280"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Observation</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Location</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Interpretation</w:t>
            </w:r>
          </w:p>
        </w:tc>
      </w:tr>
      <w:tr>
        <w:tblPrEx>
          <w:shd w:val="clear" w:color="auto" w:fill="ffffff"/>
        </w:tblPrEx>
        <w:trPr>
          <w:trHeight w:val="2405"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In this passage, the author claims that if someone asks you to choose one between a neat dress and tatty old clothes, you would definitely choose the former without any hesitation.</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Arial Unicode MS" w:cs="Arial Unicode MS" w:hAnsi="Helvetica" w:eastAsia="Arial Unicode MS" w:hint="default"/>
                <w:rtl w:val="0"/>
              </w:rPr>
              <w:t>“</w:t>
            </w:r>
            <w:r>
              <w:rPr>
                <w:rFonts w:ascii="Helvetica" w:cs="Arial Unicode MS" w:hAnsi="Arial Unicode MS" w:eastAsia="Arial Unicode MS"/>
                <w:rtl w:val="0"/>
              </w:rPr>
              <w:t>We so appropriate our clothes and identify ourselves with them that there are few of us who</w:t>
            </w:r>
            <w:r>
              <w:rPr>
                <w:rFonts w:ascii="Arial Unicode MS" w:cs="Arial Unicode MS" w:hAnsi="Helvetica" w:eastAsia="Arial Unicode MS" w:hint="default"/>
                <w:rtl w:val="0"/>
              </w:rPr>
              <w:t>……</w:t>
            </w:r>
            <w:r>
              <w:rPr>
                <w:rFonts w:ascii="Helvetica" w:cs="Arial Unicode MS" w:hAnsi="Arial Unicode MS" w:eastAsia="Arial Unicode MS"/>
                <w:rtl w:val="0"/>
              </w:rPr>
              <w:t>asked to choose between having a beautiful body clad in raiment perpetually shabby and unclean..</w:t>
            </w:r>
            <w:r>
              <w:rPr>
                <w:rFonts w:ascii="Arial Unicode MS" w:cs="Arial Unicode MS" w:hAnsi="Helvetica" w:eastAsia="Arial Unicode MS" w:hint="default"/>
                <w:rtl w:val="0"/>
              </w:rPr>
              <w:t>…</w:t>
            </w:r>
            <w:r>
              <w:rPr>
                <w:rFonts w:ascii="Helvetica" w:cs="Arial Unicode MS" w:hAnsi="Arial Unicode MS" w:eastAsia="Arial Unicode MS"/>
                <w:rtl w:val="0"/>
              </w:rPr>
              <w:t>.blemished form always spotlessly attired, would not hesitate a moment before making a decisive reply."</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About this quotation, I personally think it is something everyone can relate to. Instinctively, people can feel confidence through their appearances and in a way, how we define ourselves can come from within and brought out to the surface to show our identities.</w:t>
            </w:r>
          </w:p>
        </w:tc>
      </w:tr>
      <w:tr>
        <w:tblPrEx>
          <w:shd w:val="clear" w:color="auto" w:fill="ffffff"/>
        </w:tblPrEx>
        <w:trPr>
          <w:trHeight w:val="2405"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author mentioned that our immediate family is a part of our very selves. The relationship amongst our immediate families and ourselves is something not only priceless but it is such a strong connection that it is as if we exist within each other by always keeping each other in our mind, heart, and soul.</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Arial Unicode MS" w:cs="Arial Unicode MS" w:hAnsi="Helvetica" w:eastAsia="Arial Unicode MS" w:hint="default"/>
                <w:rtl w:val="0"/>
              </w:rPr>
              <w:t>“</w:t>
            </w:r>
            <w:r>
              <w:rPr>
                <w:rFonts w:ascii="Helvetica" w:cs="Arial Unicode MS" w:hAnsi="Arial Unicode MS" w:eastAsia="Arial Unicode MS"/>
                <w:rtl w:val="0"/>
              </w:rPr>
              <w:t>Our immediate family is a part of ourselves..</w:t>
            </w:r>
            <w:r>
              <w:rPr>
                <w:rFonts w:ascii="Arial Unicode MS" w:cs="Arial Unicode MS" w:hAnsi="Helvetica" w:eastAsia="Arial Unicode MS" w:hint="default"/>
                <w:rtl w:val="0"/>
              </w:rPr>
              <w:t>…</w:t>
            </w:r>
            <w:r>
              <w:rPr>
                <w:rFonts w:ascii="Helvetica" w:cs="Arial Unicode MS" w:hAnsi="Arial Unicode MS" w:eastAsia="Arial Unicode MS"/>
                <w:rtl w:val="0"/>
              </w:rPr>
              <w:t>.When they die, a part of our very selves is gone. If they do anything wrong, it is our shame. If they are insulted, our anger flashes forth as readily as if we stood in their place.</w:t>
            </w:r>
            <w:r>
              <w:rPr>
                <w:rFonts w:ascii="Arial Unicode MS" w:cs="Arial Unicode MS" w:hAnsi="Helvetica" w:eastAsia="Arial Unicode MS" w:hint="default"/>
                <w:rtl w:val="0"/>
              </w:rPr>
              <w:t xml:space="preserve">” </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I think this is really something about a basic instinct that people have. I strongly agree with this idea. From ancient times, people tend to protect their same race. Then what about for their family? In deed, a lot of people including me, think that family means something really important for them.</w:t>
            </w:r>
          </w:p>
        </w:tc>
      </w:tr>
      <w:tr>
        <w:tblPrEx>
          <w:shd w:val="clear" w:color="auto" w:fill="ffffff"/>
        </w:tblPrEx>
        <w:trPr>
          <w:trHeight w:val="1445" w:hRule="atLeast"/>
        </w:trPr>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In this passage, the author claims that people are possessive about their own home. They are wary of strangers who come to their home.</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"Our home comes next</w:t>
            </w:r>
            <w:r>
              <w:rPr>
                <w:rFonts w:ascii="Arial Unicode MS" w:cs="Arial Unicode MS" w:hAnsi="Helvetica" w:eastAsia="Arial Unicode MS" w:hint="default"/>
                <w:rtl w:val="0"/>
              </w:rPr>
              <w:t>……</w:t>
            </w:r>
            <w:r>
              <w:rPr>
                <w:rFonts w:ascii="Helvetica" w:cs="Arial Unicode MS" w:hAnsi="Arial Unicode MS" w:eastAsia="Arial Unicode MS"/>
                <w:rtl w:val="0"/>
              </w:rPr>
              <w:t>feelings of affection: and we do not easily forgive the stranger</w:t>
            </w:r>
            <w:r>
              <w:rPr>
                <w:rFonts w:ascii="Arial Unicode MS" w:cs="Arial Unicode MS" w:hAnsi="Helvetica" w:eastAsia="Arial Unicode MS" w:hint="default"/>
                <w:rtl w:val="0"/>
              </w:rPr>
              <w:t>…</w:t>
            </w:r>
            <w:r>
              <w:rPr>
                <w:rFonts w:ascii="Helvetica" w:cs="Arial Unicode MS" w:hAnsi="Arial Unicode MS" w:eastAsia="Arial Unicode MS"/>
                <w:rtl w:val="0"/>
              </w:rPr>
              <w:t>.or treats it with contempt.</w:t>
            </w:r>
            <w:r>
              <w:rPr>
                <w:rFonts w:ascii="Arial Unicode MS" w:cs="Arial Unicode MS" w:hAnsi="Helvetica" w:eastAsia="Arial Unicode MS" w:hint="default"/>
                <w:rtl w:val="0"/>
              </w:rPr>
              <w:t>”</w:t>
            </w:r>
          </w:p>
        </w:tc>
        <w:tc>
          <w:tcPr>
            <w:tcW w:type="dxa" w:w="31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I think this is a human instinct. People tend to protect their possessions. To protect something that is yours, is something really nature that happens to most people.</w:t>
            </w:r>
          </w:p>
        </w:tc>
      </w:tr>
    </w:tbl>
    <w:p>
      <w:pPr>
        <w:pStyle w:val="Body"/>
        <w:bidi w:val="0"/>
      </w:pPr>
    </w:p>
    <w:p>
      <w:pPr>
        <w:pStyle w:val="Body"/>
        <w:bidi w:val="0"/>
      </w:pPr>
      <w:r>
        <w:rPr>
          <w:rFonts w:ascii="Helvetica" w:cs="Arial Unicode MS" w:hAnsi="Arial Unicode MS" w:eastAsia="Arial Unicode MS"/>
          <w:rtl w:val="0"/>
        </w:rPr>
        <w:t xml:space="preserve">4. </w:t>
      </w:r>
      <w:r>
        <w:rPr>
          <w:rFonts w:ascii="Helvetica" w:cs="Arial Unicode MS" w:hAnsi="Arial Unicode MS" w:eastAsia="Arial Unicode MS"/>
          <w:b w:val="1"/>
          <w:bCs w:val="1"/>
          <w:rtl w:val="0"/>
          <w:lang w:val="en-US"/>
        </w:rPr>
        <w:t>Write-up</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The Principle of Psychology by Williams Hames mainly talks about the psychology of people and their instinct. So people feel possessive for the thing that they got it can be the clothing, their family, and it can even be their home. People might always choose something looks neat and fancy rather than wearing something looks dirty and shabby.</w:t>
      </w:r>
      <w:r>
        <w:rPr>
          <w:rFonts w:ascii="Helvetica" w:cs="Helvetica" w:hAnsi="Helvetica" w:eastAsia="Helvetica"/>
          <w:b w:val="0"/>
          <w:bCs w:val="0"/>
          <w:i w:val="0"/>
          <w:iCs w:val="0"/>
          <w:vertAlign w:val="superscript"/>
        </w:rPr>
        <w:footnoteReference w:id="1"/>
      </w:r>
      <w:r>
        <w:rPr>
          <w:rFonts w:ascii="Helvetica" w:cs="Arial Unicode MS" w:hAnsi="Arial Unicode MS" w:eastAsia="Arial Unicode MS"/>
          <w:rtl w:val="0"/>
        </w:rPr>
        <w:t xml:space="preserve"> No matter who it is, people think their family as a part of themselves, if their families are insulted, their anger flashes forth as readily as if they stood in their place.</w:t>
      </w:r>
      <w:r>
        <w:rPr>
          <w:rFonts w:ascii="Helvetica" w:cs="Helvetica" w:hAnsi="Helvetica" w:eastAsia="Helvetica"/>
          <w:b w:val="0"/>
          <w:bCs w:val="0"/>
          <w:i w:val="0"/>
          <w:iCs w:val="0"/>
          <w:vertAlign w:val="superscript"/>
        </w:rPr>
        <w:footnoteReference w:id="2"/>
      </w:r>
      <w:r>
        <w:rPr>
          <w:rFonts w:ascii="Helvetica" w:cs="Arial Unicode MS" w:hAnsi="Arial Unicode MS" w:eastAsia="Arial Unicode MS"/>
          <w:rtl w:val="0"/>
        </w:rPr>
        <w:t xml:space="preserve"> I</w:t>
      </w:r>
      <w:r>
        <w:rPr>
          <w:rFonts w:ascii="Helvetica" w:cs="Arial Unicode MS" w:hAnsi="Arial Unicode MS" w:eastAsia="Arial Unicode MS"/>
          <w:rtl w:val="0"/>
        </w:rPr>
        <w:t xml:space="preserve">t also applies to </w:t>
      </w:r>
      <w:r>
        <w:rPr>
          <w:rFonts w:ascii="Helvetica" w:cs="Arial Unicode MS" w:hAnsi="Arial Unicode MS" w:eastAsia="Arial Unicode MS"/>
          <w:rtl w:val="0"/>
        </w:rPr>
        <w:t>their home. People do not easily</w:t>
      </w:r>
      <w:r>
        <w:rPr>
          <w:rFonts w:ascii="Helvetica" w:cs="Arial Unicode MS" w:hAnsi="Arial Unicode MS" w:eastAsia="Arial Unicode MS"/>
          <w:rtl w:val="0"/>
          <w:lang w:val="ko-KR" w:eastAsia="ko-KR"/>
        </w:rPr>
        <w:t xml:space="preserve"> </w:t>
      </w:r>
      <w:r>
        <w:rPr>
          <w:rFonts w:ascii="Helvetica" w:cs="Arial Unicode MS" w:hAnsi="Arial Unicode MS" w:eastAsia="Arial Unicode MS"/>
          <w:rtl w:val="0"/>
        </w:rPr>
        <w:t xml:space="preserve">forgive strangers </w:t>
      </w:r>
      <w:r>
        <w:rPr>
          <w:rFonts w:ascii="Helvetica" w:cs="Arial Unicode MS" w:hAnsi="Arial Unicode MS" w:eastAsia="Arial Unicode MS"/>
          <w:rtl w:val="0"/>
        </w:rPr>
        <w:t xml:space="preserve">for poaching on </w:t>
      </w:r>
      <w:r>
        <w:rPr>
          <w:rFonts w:ascii="Helvetica" w:cs="Arial Unicode MS" w:hAnsi="Arial Unicode MS" w:eastAsia="Arial Unicode MS"/>
          <w:rtl w:val="0"/>
        </w:rPr>
        <w:t>their</w:t>
      </w:r>
      <w:r>
        <w:rPr>
          <w:rFonts w:ascii="Helvetica" w:cs="Arial Unicode MS" w:hAnsi="Arial Unicode MS" w:eastAsia="Arial Unicode MS"/>
          <w:rtl w:val="0"/>
        </w:rPr>
        <w:t xml:space="preserve"> preserves.</w:t>
      </w:r>
      <w:r>
        <w:rPr>
          <w:rFonts w:ascii="Helvetica" w:cs="Arial Unicode MS" w:hAnsi="Arial Unicode MS" w:eastAsia="Arial Unicode MS"/>
          <w:rtl w:val="0"/>
        </w:rPr>
        <w:t xml:space="preserve"> This is something natural for us, human being.</w:t>
      </w:r>
      <w:r>
        <w:rPr>
          <w:rFonts w:ascii="Helvetica" w:cs="Helvetica" w:hAnsi="Helvetica" w:eastAsia="Helvetica"/>
          <w:b w:val="0"/>
          <w:bCs w:val="0"/>
          <w:i w:val="0"/>
          <w:iCs w:val="0"/>
          <w:vertAlign w:val="superscript"/>
        </w:rPr>
        <w:footnoteReference w:id="3"/>
      </w:r>
      <w:r>
        <w:rPr>
          <w:rFonts w:ascii="Helvetica" w:cs="Arial Unicode MS" w:hAnsi="Arial Unicode MS" w:eastAsia="Arial Unicode MS"/>
          <w:rtl w:val="0"/>
        </w:rPr>
        <w:t xml:space="preserve"> In other words, people always tend to protect the things they</w:t>
      </w:r>
      <w:r>
        <w:rPr>
          <w:rFonts w:ascii="Arial Unicode MS" w:cs="Arial Unicode MS" w:hAnsi="Helvetica" w:eastAsia="Arial Unicode MS" w:hint="default"/>
          <w:rtl w:val="0"/>
        </w:rPr>
        <w:t>’</w:t>
      </w:r>
      <w:r>
        <w:rPr>
          <w:rFonts w:ascii="Helvetica" w:cs="Arial Unicode MS" w:hAnsi="Arial Unicode MS" w:eastAsia="Arial Unicode MS"/>
          <w:rtl w:val="0"/>
        </w:rPr>
        <w:t>ve got and they are wary of an aggression upon their estate.</w:t>
      </w:r>
    </w:p>
    <w:p>
      <w:pPr>
        <w:pStyle w:val="Body"/>
        <w:bidi w:val="0"/>
      </w:pPr>
      <w:r>
        <w:rPr>
          <w:rFonts w:ascii="Helvetica" w:cs="Arial Unicode MS" w:hAnsi="Arial Unicode MS" w:eastAsia="Arial Unicode MS"/>
          <w:rtl w:val="0"/>
        </w:rPr>
        <w:t xml:space="preserve">People have feelings of affection about something they gained through their hard work. If something they possess has been destroyed, they may feel a part of themselves has also been destroyed. This is a human instinct that applies to everyone.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Williams Hames, The Principles of Psychology (New York: Henry Holt, 1890), 292-293</w:t>
      </w:r>
    </w:p>
  </w:footnote>
  <w:footnote w:id="2">
    <w:p>
      <w:pPr>
        <w:pStyle w:val="Footnote"/>
        <w:bidi w:val="0"/>
      </w:pPr>
      <w:r>
        <w:rPr>
          <w:vertAlign w:val="superscript"/>
        </w:rPr>
        <w:footnoteRef/>
      </w:r>
      <w:r>
        <w:rPr>
          <w:rFonts w:ascii="Helvetica" w:cs="Arial Unicode MS" w:hAnsi="Arial Unicode MS" w:eastAsia="Arial Unicode MS"/>
          <w:rtl w:val="0"/>
          <w:lang w:val="en-US"/>
        </w:rPr>
        <w:t xml:space="preserve"> Williams Hames, The Principles of Psychology (New York: Henry Holt, 1890), 292-293</w:t>
      </w:r>
    </w:p>
  </w:footnote>
  <w:footnote w:id="3">
    <w:p>
      <w:pPr>
        <w:pStyle w:val="Footnote"/>
        <w:bidi w:val="0"/>
      </w:pPr>
      <w:r>
        <w:rPr>
          <w:vertAlign w:val="superscript"/>
        </w:rPr>
        <w:footnoteRef/>
      </w:r>
      <w:r>
        <w:rPr>
          <w:rFonts w:ascii="Helvetica" w:cs="Arial Unicode MS" w:hAnsi="Arial Unicode MS" w:eastAsia="Arial Unicode MS"/>
          <w:rtl w:val="0"/>
          <w:lang w:val="en-US"/>
        </w:rPr>
        <w:t xml:space="preserve"> Williams Hames, The Principles of Psychology (New York: Henry Holt, 1890), 292-293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